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DF4D" w14:textId="77777777" w:rsidR="00922867" w:rsidRPr="00922867" w:rsidRDefault="00922867" w:rsidP="00922867">
      <w:pPr>
        <w:jc w:val="center"/>
        <w:rPr>
          <w:rFonts w:ascii="Arial" w:hAnsi="Arial" w:cs="Arial"/>
          <w:b/>
          <w:sz w:val="24"/>
          <w:szCs w:val="24"/>
        </w:rPr>
      </w:pPr>
      <w:r w:rsidRPr="00922867">
        <w:rPr>
          <w:rFonts w:ascii="Arial" w:hAnsi="Arial" w:cs="Arial"/>
          <w:b/>
          <w:sz w:val="24"/>
          <w:szCs w:val="24"/>
        </w:rPr>
        <w:t>POTICANJE KOMUNIKACIJE I RANOG GOVORNO-JEZIČNOG RAZVOJA</w:t>
      </w:r>
    </w:p>
    <w:p w14:paraId="27C76218" w14:textId="77777777" w:rsidR="00FE3061" w:rsidRDefault="00922867" w:rsidP="00922867">
      <w:pPr>
        <w:jc w:val="center"/>
        <w:rPr>
          <w:rFonts w:ascii="Arial" w:hAnsi="Arial" w:cs="Arial"/>
        </w:rPr>
      </w:pPr>
      <w:r w:rsidRPr="00922867">
        <w:rPr>
          <w:rFonts w:ascii="Arial" w:hAnsi="Arial" w:cs="Arial"/>
        </w:rPr>
        <w:t>/SAVJETI ZA RODITELJE/</w:t>
      </w:r>
    </w:p>
    <w:p w14:paraId="4FFB180D" w14:textId="77777777" w:rsidR="00306E6C" w:rsidRDefault="00306E6C" w:rsidP="00922867">
      <w:pPr>
        <w:jc w:val="center"/>
        <w:rPr>
          <w:rFonts w:ascii="Arial" w:hAnsi="Arial" w:cs="Arial"/>
        </w:rPr>
      </w:pPr>
    </w:p>
    <w:p w14:paraId="270AF362" w14:textId="77777777" w:rsidR="00922867" w:rsidRDefault="00922867" w:rsidP="0092286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4188">
        <w:rPr>
          <w:rFonts w:ascii="Arial" w:hAnsi="Arial" w:cs="Arial"/>
          <w:b/>
          <w:sz w:val="24"/>
          <w:szCs w:val="24"/>
        </w:rPr>
        <w:t xml:space="preserve">uključiti se u igru djeteta </w:t>
      </w:r>
      <w:r w:rsidRPr="00444188">
        <w:rPr>
          <w:rFonts w:ascii="Arial" w:hAnsi="Arial" w:cs="Arial"/>
          <w:sz w:val="24"/>
          <w:szCs w:val="24"/>
        </w:rPr>
        <w:t>– poticati na razmjene/izmjene (ako vozi autić, vozite i</w:t>
      </w:r>
      <w:r w:rsidR="00444188" w:rsidRPr="00444188">
        <w:rPr>
          <w:rFonts w:ascii="Arial" w:hAnsi="Arial" w:cs="Arial"/>
          <w:sz w:val="24"/>
          <w:szCs w:val="24"/>
        </w:rPr>
        <w:t xml:space="preserve"> vi, provocirajte sudar; ako sla</w:t>
      </w:r>
      <w:r w:rsidRPr="00444188">
        <w:rPr>
          <w:rFonts w:ascii="Arial" w:hAnsi="Arial" w:cs="Arial"/>
          <w:sz w:val="24"/>
          <w:szCs w:val="24"/>
        </w:rPr>
        <w:t>že kocke,stavljajte i vi jednu nakon djeteta)</w:t>
      </w:r>
      <w:r w:rsidR="00444188" w:rsidRPr="00444188">
        <w:rPr>
          <w:rFonts w:ascii="Arial" w:hAnsi="Arial" w:cs="Arial"/>
          <w:sz w:val="24"/>
          <w:szCs w:val="24"/>
        </w:rPr>
        <w:t xml:space="preserve"> – ako je potrebno, i „ometajte“ igru da biste dobili reakciju/odgovor-blokirajte njegov autić, rukom zaustavite pokretnu igračku i sl.</w:t>
      </w:r>
      <w:r w:rsidR="00444188">
        <w:rPr>
          <w:rFonts w:ascii="Arial" w:hAnsi="Arial" w:cs="Arial"/>
          <w:sz w:val="24"/>
          <w:szCs w:val="24"/>
        </w:rPr>
        <w:t>; ako ste u aktivnosti koju dijete voli (npr. ljuljanje na koljenima, pjevanje pjesmice koju voli i sl.) prekinite je na kratko očekujući da dijete pokaže da želi još – da uspostavi kontakt očima, i tada verbalizirati JOŠ, ŽELIŠ JOŠ), nastaviti s aktivnošću</w:t>
      </w:r>
      <w:r w:rsidR="00A23934">
        <w:rPr>
          <w:rFonts w:ascii="Arial" w:hAnsi="Arial" w:cs="Arial"/>
          <w:sz w:val="24"/>
          <w:szCs w:val="24"/>
        </w:rPr>
        <w:t xml:space="preserve"> kad dobijemo odgovor</w:t>
      </w:r>
    </w:p>
    <w:p w14:paraId="6A27C713" w14:textId="77777777" w:rsidR="00444188" w:rsidRPr="00444188" w:rsidRDefault="00444188" w:rsidP="00444188">
      <w:pPr>
        <w:pStyle w:val="Odlomakpopisa"/>
        <w:rPr>
          <w:rFonts w:ascii="Arial" w:hAnsi="Arial" w:cs="Arial"/>
          <w:sz w:val="24"/>
          <w:szCs w:val="24"/>
        </w:rPr>
      </w:pPr>
    </w:p>
    <w:p w14:paraId="130D00E4" w14:textId="77777777" w:rsidR="00922867" w:rsidRDefault="00922867" w:rsidP="0092286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4188">
        <w:rPr>
          <w:rFonts w:ascii="Arial" w:hAnsi="Arial" w:cs="Arial"/>
          <w:b/>
          <w:sz w:val="24"/>
          <w:szCs w:val="24"/>
        </w:rPr>
        <w:t>verbalizirati ono što dijete radi, na što je usmjereno – jednostavnim, kratkim izrazima</w:t>
      </w:r>
      <w:r w:rsidR="00444188" w:rsidRPr="00444188">
        <w:rPr>
          <w:rFonts w:ascii="Arial" w:hAnsi="Arial" w:cs="Arial"/>
          <w:b/>
          <w:sz w:val="24"/>
          <w:szCs w:val="24"/>
        </w:rPr>
        <w:t xml:space="preserve"> </w:t>
      </w:r>
      <w:r w:rsidR="00444188" w:rsidRPr="00444188">
        <w:rPr>
          <w:rFonts w:ascii="Arial" w:hAnsi="Arial" w:cs="Arial"/>
          <w:sz w:val="24"/>
          <w:szCs w:val="24"/>
        </w:rPr>
        <w:t xml:space="preserve">(voziš auto, auto ide </w:t>
      </w:r>
      <w:proofErr w:type="spellStart"/>
      <w:r w:rsidR="00444188" w:rsidRPr="00444188">
        <w:rPr>
          <w:rFonts w:ascii="Arial" w:hAnsi="Arial" w:cs="Arial"/>
          <w:sz w:val="24"/>
          <w:szCs w:val="24"/>
        </w:rPr>
        <w:t>brrrm-brmm</w:t>
      </w:r>
      <w:proofErr w:type="spellEnd"/>
      <w:r w:rsidR="00444188" w:rsidRPr="00444188">
        <w:rPr>
          <w:rFonts w:ascii="Arial" w:hAnsi="Arial" w:cs="Arial"/>
          <w:sz w:val="24"/>
          <w:szCs w:val="24"/>
        </w:rPr>
        <w:t>) – nuditi model onog što želite da i samo dijete ponovi</w:t>
      </w:r>
    </w:p>
    <w:p w14:paraId="74E7EE43" w14:textId="77777777" w:rsidR="00444188" w:rsidRPr="00444188" w:rsidRDefault="00444188" w:rsidP="00444188">
      <w:pPr>
        <w:pStyle w:val="Odlomakpopisa"/>
        <w:rPr>
          <w:rFonts w:ascii="Arial" w:hAnsi="Arial" w:cs="Arial"/>
          <w:sz w:val="24"/>
          <w:szCs w:val="24"/>
        </w:rPr>
      </w:pPr>
    </w:p>
    <w:p w14:paraId="00AC6C77" w14:textId="77777777" w:rsidR="00444188" w:rsidRDefault="00444188" w:rsidP="0092286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4188">
        <w:rPr>
          <w:rFonts w:ascii="Arial" w:hAnsi="Arial" w:cs="Arial"/>
          <w:b/>
          <w:sz w:val="24"/>
          <w:szCs w:val="24"/>
        </w:rPr>
        <w:t>kod obraćanja djetetu koristiti jednostavne geste</w:t>
      </w:r>
      <w:r>
        <w:rPr>
          <w:rFonts w:ascii="Arial" w:hAnsi="Arial" w:cs="Arial"/>
          <w:sz w:val="24"/>
          <w:szCs w:val="24"/>
        </w:rPr>
        <w:t xml:space="preserve"> koje se uparuju zajedno s riječima – DOĐI, DAJ, JESTI, PITI</w:t>
      </w:r>
      <w:r w:rsidR="00892F62">
        <w:rPr>
          <w:rFonts w:ascii="Arial" w:hAnsi="Arial" w:cs="Arial"/>
          <w:sz w:val="24"/>
          <w:szCs w:val="24"/>
        </w:rPr>
        <w:t xml:space="preserve"> – isto činiti i kad dijete nešto od vas traži</w:t>
      </w:r>
    </w:p>
    <w:p w14:paraId="71C9C8E6" w14:textId="77777777" w:rsidR="00F970FC" w:rsidRDefault="00892F62" w:rsidP="00F970FC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/spustiti se u razinu djetetovih očiju dok vas gleda i pokazati gestu, zatim je oblikovati njegovom rukom i tek zatim učiniti ono što ste željeli postići ili učiniti ono što je dijete željelo/ </w:t>
      </w:r>
    </w:p>
    <w:p w14:paraId="652D1E2F" w14:textId="77777777" w:rsidR="00892F62" w:rsidRPr="00F970FC" w:rsidRDefault="00892F62" w:rsidP="00F970FC">
      <w:pPr>
        <w:pStyle w:val="Odlomakpopisa"/>
        <w:rPr>
          <w:rFonts w:ascii="Arial" w:hAnsi="Arial" w:cs="Arial"/>
          <w:sz w:val="24"/>
          <w:szCs w:val="24"/>
        </w:rPr>
      </w:pPr>
    </w:p>
    <w:p w14:paraId="0EEBD568" w14:textId="77777777" w:rsidR="00F970FC" w:rsidRPr="00444188" w:rsidRDefault="00F970FC" w:rsidP="0092286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0FC">
        <w:rPr>
          <w:rFonts w:ascii="Arial" w:hAnsi="Arial" w:cs="Arial"/>
          <w:b/>
          <w:sz w:val="24"/>
          <w:szCs w:val="24"/>
        </w:rPr>
        <w:t>naglašavati sve neverbalne vidove komunikacije</w:t>
      </w:r>
      <w:r>
        <w:rPr>
          <w:rFonts w:ascii="Arial" w:hAnsi="Arial" w:cs="Arial"/>
          <w:sz w:val="24"/>
          <w:szCs w:val="24"/>
        </w:rPr>
        <w:t xml:space="preserve"> (neverbalno je sve što nisu riječi same po sebi: ton i jačina glasa, melodioznost, mimika lica, geste i sve druge kretnje…) </w:t>
      </w:r>
    </w:p>
    <w:p w14:paraId="0866B294" w14:textId="77777777" w:rsidR="00444188" w:rsidRPr="00444188" w:rsidRDefault="00444188" w:rsidP="00444188">
      <w:pPr>
        <w:pStyle w:val="Odlomakpopisa"/>
        <w:rPr>
          <w:rFonts w:ascii="Arial" w:hAnsi="Arial" w:cs="Arial"/>
          <w:sz w:val="24"/>
          <w:szCs w:val="24"/>
        </w:rPr>
      </w:pPr>
    </w:p>
    <w:p w14:paraId="66DD894B" w14:textId="77777777" w:rsidR="00922867" w:rsidRDefault="00F970FC" w:rsidP="00444188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0FC">
        <w:rPr>
          <w:rFonts w:ascii="Arial" w:hAnsi="Arial" w:cs="Arial"/>
          <w:b/>
          <w:sz w:val="24"/>
          <w:szCs w:val="24"/>
        </w:rPr>
        <w:t>nagrađivati svaki djetetov odgovor na naše započinjanje komunikacije</w:t>
      </w:r>
      <w:r>
        <w:rPr>
          <w:rFonts w:ascii="Arial" w:hAnsi="Arial" w:cs="Arial"/>
          <w:sz w:val="24"/>
          <w:szCs w:val="24"/>
        </w:rPr>
        <w:t xml:space="preserve"> - kada dijete</w:t>
      </w:r>
      <w:r w:rsidR="00444188">
        <w:rPr>
          <w:rFonts w:ascii="Arial" w:hAnsi="Arial" w:cs="Arial"/>
          <w:sz w:val="24"/>
          <w:szCs w:val="24"/>
        </w:rPr>
        <w:t xml:space="preserve"> zo</w:t>
      </w:r>
      <w:r>
        <w:rPr>
          <w:rFonts w:ascii="Arial" w:hAnsi="Arial" w:cs="Arial"/>
          <w:sz w:val="24"/>
          <w:szCs w:val="24"/>
        </w:rPr>
        <w:t>ve</w:t>
      </w:r>
      <w:r w:rsidR="00444188">
        <w:rPr>
          <w:rFonts w:ascii="Arial" w:hAnsi="Arial" w:cs="Arial"/>
          <w:sz w:val="24"/>
          <w:szCs w:val="24"/>
        </w:rPr>
        <w:t>mo imenom</w:t>
      </w:r>
      <w:r>
        <w:rPr>
          <w:rFonts w:ascii="Arial" w:hAnsi="Arial" w:cs="Arial"/>
          <w:sz w:val="24"/>
          <w:szCs w:val="24"/>
        </w:rPr>
        <w:t>, nagraditi ga kad se odazove veselim licem ili gestom BRAVO, davanjem nečega što voli; kad izvrši neki zadani nalog također to nagraditi zagrljajem , riječima i gestom BRAVO…</w:t>
      </w:r>
    </w:p>
    <w:p w14:paraId="5BE8DE8E" w14:textId="77777777" w:rsidR="00F970FC" w:rsidRPr="00F970FC" w:rsidRDefault="00F970FC" w:rsidP="00F970FC">
      <w:pPr>
        <w:pStyle w:val="Odlomakpopisa"/>
        <w:rPr>
          <w:rFonts w:ascii="Arial" w:hAnsi="Arial" w:cs="Arial"/>
          <w:sz w:val="24"/>
          <w:szCs w:val="24"/>
        </w:rPr>
      </w:pPr>
    </w:p>
    <w:p w14:paraId="0FAEE566" w14:textId="77777777" w:rsidR="00F970FC" w:rsidRDefault="00F970FC" w:rsidP="00444188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92F62">
        <w:rPr>
          <w:rFonts w:ascii="Arial" w:hAnsi="Arial" w:cs="Arial"/>
          <w:b/>
          <w:sz w:val="24"/>
          <w:szCs w:val="24"/>
        </w:rPr>
        <w:t>reagirati na svaki djetetov pokušaj komunikacije</w:t>
      </w:r>
      <w:r>
        <w:rPr>
          <w:rFonts w:ascii="Arial" w:hAnsi="Arial" w:cs="Arial"/>
          <w:sz w:val="24"/>
          <w:szCs w:val="24"/>
        </w:rPr>
        <w:t xml:space="preserve"> (osobito kad koristi gestu pokazivanja) – jednostavno verbalizirati što pokazuje, naglašenom neverbalnom komunikacijom pokazati zadovoljstvo što „komunicirate“ – dati mu ono što želi kao nagradu, nuditi i nešto drugo što mu mi pokazujemo da bismo i dalje nastavili komunicirati</w:t>
      </w:r>
    </w:p>
    <w:p w14:paraId="43A33E8A" w14:textId="77777777" w:rsidR="00892F62" w:rsidRPr="00892F62" w:rsidRDefault="00892F62" w:rsidP="00892F62">
      <w:pPr>
        <w:pStyle w:val="Odlomakpopisa"/>
        <w:rPr>
          <w:rFonts w:ascii="Arial" w:hAnsi="Arial" w:cs="Arial"/>
          <w:sz w:val="24"/>
          <w:szCs w:val="24"/>
        </w:rPr>
      </w:pPr>
    </w:p>
    <w:p w14:paraId="68A30EB8" w14:textId="77777777" w:rsidR="00892F62" w:rsidRPr="00306E6C" w:rsidRDefault="00892F62" w:rsidP="00444188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92F62">
        <w:rPr>
          <w:rFonts w:ascii="Arial" w:hAnsi="Arial" w:cs="Arial"/>
          <w:b/>
          <w:sz w:val="24"/>
          <w:szCs w:val="24"/>
        </w:rPr>
        <w:t>„provocirati“ da dijete samo mora zahtijevati</w:t>
      </w:r>
      <w:r>
        <w:rPr>
          <w:rFonts w:ascii="Arial" w:hAnsi="Arial" w:cs="Arial"/>
          <w:sz w:val="24"/>
          <w:szCs w:val="24"/>
        </w:rPr>
        <w:t xml:space="preserve"> – željene predmete mu staviti na vidljivo mjesto do kojeg ne može doći samo, praviti se da ne razumijemo</w:t>
      </w:r>
      <w:r w:rsidR="003F3AB4">
        <w:rPr>
          <w:rFonts w:ascii="Arial" w:hAnsi="Arial" w:cs="Arial"/>
          <w:sz w:val="24"/>
          <w:szCs w:val="24"/>
        </w:rPr>
        <w:t xml:space="preserve"> (gestom pokazivati na ono što „nudimo“uz jednostavno verbaliziranje)</w:t>
      </w:r>
      <w:r>
        <w:rPr>
          <w:rFonts w:ascii="Arial" w:hAnsi="Arial" w:cs="Arial"/>
          <w:sz w:val="24"/>
          <w:szCs w:val="24"/>
        </w:rPr>
        <w:t xml:space="preserve">, ne reagirati na nepoželjna ponašanja i druge nezrelije oblike komunikacije- </w:t>
      </w:r>
      <w:r w:rsidR="003F3AB4">
        <w:rPr>
          <w:rFonts w:ascii="Arial" w:hAnsi="Arial" w:cs="Arial"/>
          <w:b/>
          <w:sz w:val="24"/>
          <w:szCs w:val="24"/>
        </w:rPr>
        <w:t>postupno tražiti da zahtijeva</w:t>
      </w:r>
      <w:r w:rsidRPr="003F3AB4">
        <w:rPr>
          <w:rFonts w:ascii="Arial" w:hAnsi="Arial" w:cs="Arial"/>
          <w:b/>
          <w:sz w:val="24"/>
          <w:szCs w:val="24"/>
        </w:rPr>
        <w:t xml:space="preserve"> sve složenijim načinima/sredstvima</w:t>
      </w:r>
    </w:p>
    <w:p w14:paraId="1CA4AC53" w14:textId="77777777" w:rsidR="00306E6C" w:rsidRPr="00306E6C" w:rsidRDefault="00306E6C" w:rsidP="00306E6C">
      <w:pPr>
        <w:pStyle w:val="Odlomakpopisa"/>
        <w:rPr>
          <w:rFonts w:ascii="Arial" w:hAnsi="Arial" w:cs="Arial"/>
          <w:sz w:val="24"/>
          <w:szCs w:val="24"/>
        </w:rPr>
      </w:pPr>
    </w:p>
    <w:p w14:paraId="77769E52" w14:textId="75B61036" w:rsidR="00306E6C" w:rsidRPr="00306E6C" w:rsidRDefault="00306E6C" w:rsidP="00444188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06E6C">
        <w:rPr>
          <w:rFonts w:ascii="Arial" w:hAnsi="Arial" w:cs="Arial"/>
          <w:b/>
          <w:bCs/>
          <w:sz w:val="24"/>
          <w:szCs w:val="24"/>
        </w:rPr>
        <w:t>poticati da se sustavno odaziva na ime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ako ne reagira na svoje ime, otići do djeteta, postaviti mu se licem u lice, privući pažnju nekom smiješnom grimasom ili  kretnjom, verbalizirati „MAMA /TATA/JA te zovem“, nasmiješiti se ili </w:t>
      </w:r>
      <w:proofErr w:type="spellStart"/>
      <w:r>
        <w:rPr>
          <w:rFonts w:ascii="Arial" w:hAnsi="Arial" w:cs="Arial"/>
          <w:sz w:val="24"/>
          <w:szCs w:val="24"/>
        </w:rPr>
        <w:t>sl</w:t>
      </w:r>
      <w:proofErr w:type="spellEnd"/>
      <w:r>
        <w:rPr>
          <w:rFonts w:ascii="Arial" w:hAnsi="Arial" w:cs="Arial"/>
          <w:sz w:val="24"/>
          <w:szCs w:val="24"/>
        </w:rPr>
        <w:t xml:space="preserve">….učiti dijete da </w:t>
      </w:r>
      <w:r w:rsidRPr="00306E6C">
        <w:rPr>
          <w:rFonts w:ascii="Arial" w:hAnsi="Arial" w:cs="Arial"/>
          <w:b/>
          <w:bCs/>
          <w:sz w:val="24"/>
          <w:szCs w:val="24"/>
        </w:rPr>
        <w:t>svaki poziv imenom zahtijeva</w:t>
      </w:r>
      <w:r>
        <w:rPr>
          <w:rFonts w:ascii="Arial" w:hAnsi="Arial" w:cs="Arial"/>
          <w:sz w:val="24"/>
          <w:szCs w:val="24"/>
        </w:rPr>
        <w:t xml:space="preserve"> od njega barem okret glave, usmjeravanje pažnje na nas, zaustavljanje onog što tad čini tj. </w:t>
      </w:r>
      <w:r w:rsidRPr="00306E6C">
        <w:rPr>
          <w:rFonts w:ascii="Arial" w:hAnsi="Arial" w:cs="Arial"/>
          <w:b/>
          <w:bCs/>
          <w:sz w:val="24"/>
          <w:szCs w:val="24"/>
        </w:rPr>
        <w:t>bilo kakvu reakciju djeteta</w:t>
      </w:r>
    </w:p>
    <w:p w14:paraId="38110527" w14:textId="77777777" w:rsidR="00306E6C" w:rsidRPr="00306E6C" w:rsidRDefault="00306E6C" w:rsidP="00306E6C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764B0BCF" w14:textId="77777777" w:rsidR="00306E6C" w:rsidRPr="00306E6C" w:rsidRDefault="00306E6C" w:rsidP="00306E6C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527899D6" w14:textId="6ED67D84" w:rsidR="00B30A33" w:rsidRPr="00B30A33" w:rsidRDefault="00B30A33" w:rsidP="00B30A33">
      <w:pPr>
        <w:ind w:left="4248" w:firstLine="708"/>
        <w:rPr>
          <w:rFonts w:ascii="Arial" w:hAnsi="Arial" w:cs="Arial"/>
        </w:rPr>
      </w:pPr>
      <w:r w:rsidRPr="00B30A33">
        <w:rPr>
          <w:rFonts w:ascii="Arial" w:hAnsi="Arial" w:cs="Arial"/>
        </w:rPr>
        <w:t>Pripremila: Andreja Buhin, prof. logoped</w:t>
      </w:r>
    </w:p>
    <w:sectPr w:rsidR="00B30A33" w:rsidRPr="00B3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54B2"/>
    <w:multiLevelType w:val="hybridMultilevel"/>
    <w:tmpl w:val="7500DDC6"/>
    <w:lvl w:ilvl="0" w:tplc="D06678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06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867"/>
    <w:rsid w:val="00306E6C"/>
    <w:rsid w:val="003F3AB4"/>
    <w:rsid w:val="00444188"/>
    <w:rsid w:val="00761471"/>
    <w:rsid w:val="00892F62"/>
    <w:rsid w:val="008E2584"/>
    <w:rsid w:val="00922867"/>
    <w:rsid w:val="00A23934"/>
    <w:rsid w:val="00B30A33"/>
    <w:rsid w:val="00F970FC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D55"/>
  <w15:docId w15:val="{C6B1BF61-61B8-4F47-8C21-7B678907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dv.vrtuljak.logoped@gmail.com</cp:lastModifiedBy>
  <cp:revision>7</cp:revision>
  <cp:lastPrinted>2026-03-17T12:12:00Z</cp:lastPrinted>
  <dcterms:created xsi:type="dcterms:W3CDTF">2014-06-04T11:19:00Z</dcterms:created>
  <dcterms:modified xsi:type="dcterms:W3CDTF">2026-05-20T07:06:00Z</dcterms:modified>
</cp:coreProperties>
</file>